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订户信息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28"/>
          <w:lang w:eastAsia="zh-CN"/>
        </w:rPr>
        <w:t>征订单</w:t>
      </w:r>
    </w:p>
    <w:tbl>
      <w:tblPr>
        <w:tblStyle w:val="style105"/>
        <w:tblW w:w="85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19"/>
        <w:gridCol w:w="180"/>
        <w:gridCol w:w="1978"/>
        <w:gridCol w:w="180"/>
        <w:gridCol w:w="360"/>
        <w:gridCol w:w="899"/>
        <w:gridCol w:w="591"/>
        <w:gridCol w:w="128"/>
        <w:gridCol w:w="1978"/>
      </w:tblGrid>
      <w:tr>
        <w:trPr>
          <w:trHeight w:val="616" w:hRule="atLeast"/>
        </w:trPr>
        <w:tc>
          <w:tcPr>
            <w:tcW w:w="15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订阅单位</w:t>
            </w:r>
          </w:p>
        </w:tc>
        <w:tc>
          <w:tcPr>
            <w:tcW w:w="7013" w:type="dxa"/>
            <w:gridSpan w:val="9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>
          <w:trHeight w:val="616" w:hRule="atLeast"/>
        </w:trPr>
        <w:tc>
          <w:tcPr>
            <w:tcW w:w="15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收件人</w:t>
            </w:r>
          </w:p>
        </w:tc>
        <w:tc>
          <w:tcPr>
            <w:tcW w:w="3417" w:type="dxa"/>
            <w:gridSpan w:val="5"/>
            <w:tcBorders/>
          </w:tcPr>
          <w:p>
            <w:pPr>
              <w:pStyle w:val="style0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06" w:type="dxa"/>
            <w:gridSpan w:val="2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>
          <w:trHeight w:val="616" w:hRule="atLeast"/>
        </w:trPr>
        <w:tc>
          <w:tcPr>
            <w:tcW w:w="15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邮寄地址</w:t>
            </w:r>
          </w:p>
        </w:tc>
        <w:tc>
          <w:tcPr>
            <w:tcW w:w="7013" w:type="dxa"/>
            <w:gridSpan w:val="9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>
          <w:trHeight w:val="616" w:hRule="atLeast"/>
        </w:trPr>
        <w:tc>
          <w:tcPr>
            <w:tcW w:w="15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发票抬头</w:t>
            </w:r>
          </w:p>
        </w:tc>
        <w:tc>
          <w:tcPr>
            <w:tcW w:w="7013" w:type="dxa"/>
            <w:gridSpan w:val="9"/>
            <w:tcBorders/>
          </w:tcPr>
          <w:p>
            <w:pPr>
              <w:pStyle w:val="style0"/>
              <w:tabs>
                <w:tab w:val="left" w:leader="none" w:pos="660"/>
              </w:tabs>
              <w:jc w:val="left"/>
              <w:rPr>
                <w:sz w:val="28"/>
                <w:szCs w:val="28"/>
              </w:rPr>
            </w:pPr>
          </w:p>
        </w:tc>
      </w:tr>
      <w:tr>
        <w:tblPrEx/>
        <w:trPr>
          <w:trHeight w:val="616" w:hRule="atLeast"/>
        </w:trPr>
        <w:tc>
          <w:tcPr>
            <w:tcW w:w="1547" w:type="dxa"/>
            <w:vMerge w:val="restart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899" w:type="dxa"/>
            <w:gridSpan w:val="2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8" w:type="dxa"/>
            <w:tcBorders/>
          </w:tcPr>
          <w:p>
            <w:pPr>
              <w:pStyle w:val="style0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97" w:type="dxa"/>
            <w:gridSpan w:val="3"/>
            <w:tcBorders/>
          </w:tcPr>
          <w:p>
            <w:pPr>
              <w:pStyle w:val="style0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/>
        <w:trPr>
          <w:trHeight w:val="616" w:hRule="atLeast"/>
        </w:trPr>
        <w:tc>
          <w:tcPr>
            <w:tcW w:w="1547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97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电邮信箱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7" w:type="dxa"/>
            <w:gridSpan w:val="3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>
          <w:trHeight w:val="616" w:hRule="atLeast"/>
        </w:trPr>
        <w:tc>
          <w:tcPr>
            <w:tcW w:w="4604" w:type="dxa"/>
            <w:gridSpan w:val="5"/>
            <w:tcBorders/>
          </w:tcPr>
          <w:p>
            <w:pPr>
              <w:pStyle w:val="style0"/>
              <w:ind w:firstLine="1265" w:firstLineChars="4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1978" w:type="dxa"/>
            <w:gridSpan w:val="4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订阅价格</w:t>
            </w:r>
          </w:p>
        </w:tc>
        <w:tc>
          <w:tcPr>
            <w:tcW w:w="1978" w:type="dxa"/>
            <w:tcBorders/>
          </w:tcPr>
          <w:p>
            <w:pPr>
              <w:pStyle w:val="style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</w:tr>
      <w:tr>
        <w:tblPrEx/>
        <w:trPr>
          <w:trHeight w:val="1221" w:hRule="atLeast"/>
        </w:trPr>
        <w:tc>
          <w:tcPr>
            <w:tcW w:w="4604" w:type="dxa"/>
            <w:gridSpan w:val="5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《中国扶贫》杂志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（半月刊，每年24期，每期12元）</w:t>
            </w:r>
          </w:p>
        </w:tc>
        <w:tc>
          <w:tcPr>
            <w:tcW w:w="1978" w:type="dxa"/>
            <w:gridSpan w:val="4"/>
            <w:tcBorders/>
          </w:tcPr>
          <w:p>
            <w:pPr>
              <w:pStyle w:val="style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288元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>
            <w:pPr>
              <w:pStyle w:val="style0"/>
              <w:rPr>
                <w:rFonts w:eastAsia="宋体"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>
          <w:trHeight w:val="1221" w:hRule="atLeast"/>
        </w:trPr>
        <w:tc>
          <w:tcPr>
            <w:tcW w:w="2266" w:type="dxa"/>
            <w:gridSpan w:val="2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</w:t>
            </w:r>
          </w:p>
          <w:p>
            <w:pPr>
              <w:pStyle w:val="style0"/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6294" w:type="dxa"/>
            <w:gridSpan w:val="8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￥：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</w:tc>
      </w:tr>
      <w:tr>
        <w:tblPrEx/>
        <w:trPr>
          <w:trHeight w:val="625" w:hRule="atLeast"/>
        </w:trPr>
        <w:tc>
          <w:tcPr>
            <w:tcW w:w="4604" w:type="dxa"/>
            <w:gridSpan w:val="5"/>
            <w:tcBorders/>
          </w:tcPr>
          <w:p>
            <w:pPr>
              <w:pStyle w:val="style0"/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汇款方式</w:t>
            </w:r>
          </w:p>
        </w:tc>
        <w:tc>
          <w:tcPr>
            <w:tcW w:w="3956" w:type="dxa"/>
            <w:gridSpan w:val="5"/>
            <w:tcBorders/>
          </w:tcPr>
          <w:p>
            <w:pPr>
              <w:pStyle w:val="style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邮局（）</w:t>
            </w:r>
          </w:p>
        </w:tc>
      </w:tr>
    </w:tbl>
    <w:p>
      <w:pPr>
        <w:pStyle w:val="style0"/>
        <w:tabs>
          <w:tab w:val="left" w:leader="none" w:pos="5760"/>
          <w:tab w:val="left" w:leader="none" w:pos="5940"/>
        </w:tabs>
        <w:spacing w:lineRule="exact" w:line="52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《中国扶贫》杂志社征订发行联系人： 范成   电话：15010277787</w:t>
      </w:r>
    </w:p>
    <w:p>
      <w:pPr>
        <w:pStyle w:val="style0"/>
        <w:tabs>
          <w:tab w:val="left" w:leader="none" w:pos="5760"/>
          <w:tab w:val="left" w:leader="none" w:pos="5940"/>
        </w:tabs>
        <w:spacing w:lineRule="exact" w:line="52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电  话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传真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）</w:t>
      </w:r>
      <w:r>
        <w:rPr>
          <w:rFonts w:ascii="宋体" w:cs="宋体" w:eastAsia="宋体" w:hAnsi="宋体" w:hint="eastAsia"/>
          <w:sz w:val="24"/>
          <w:szCs w:val="24"/>
        </w:rPr>
        <w:t xml:space="preserve">：010-67101700 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；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010-84419962</w:t>
      </w:r>
      <w:r>
        <w:rPr>
          <w:rFonts w:ascii="宋体" w:cs="宋体" w:hAnsi="宋体" w:hint="eastAsia"/>
          <w:sz w:val="24"/>
          <w:szCs w:val="24"/>
          <w:lang w:val="en-US" w:eastAsia="zh-CN"/>
        </w:rPr>
        <w:t>，</w:t>
      </w:r>
      <w:r>
        <w:rPr>
          <w:rFonts w:ascii="宋体" w:cs="宋体" w:eastAsia="宋体" w:hAnsi="宋体" w:hint="eastAsia"/>
          <w:sz w:val="24"/>
          <w:szCs w:val="24"/>
        </w:rPr>
        <w:t>邮箱：</w:t>
      </w:r>
      <w:r>
        <w:rPr>
          <w:rFonts w:ascii="宋体" w:cs="宋体" w:eastAsia="宋体" w:hAnsi="宋体" w:hint="eastAsia"/>
          <w:sz w:val="24"/>
          <w:szCs w:val="24"/>
        </w:rPr>
        <w:fldChar w:fldCharType="begin"/>
      </w:r>
      <w:r>
        <w:rPr>
          <w:rFonts w:ascii="宋体" w:cs="宋体" w:eastAsia="宋体" w:hAnsi="宋体" w:hint="eastAsia"/>
          <w:sz w:val="24"/>
          <w:szCs w:val="24"/>
        </w:rPr>
        <w:instrText xml:space="preserve"> HYPERLINK "mailto:zgfpfc@163.com;" </w:instrText>
      </w:r>
      <w:r>
        <w:rPr>
          <w:rFonts w:ascii="宋体" w:cs="宋体" w:eastAsia="宋体" w:hAnsi="宋体" w:hint="eastAsia"/>
          <w:sz w:val="24"/>
          <w:szCs w:val="24"/>
        </w:rPr>
        <w:fldChar w:fldCharType="separate"/>
      </w:r>
      <w:r>
        <w:rPr>
          <w:rStyle w:val="style85"/>
          <w:rFonts w:ascii="宋体" w:cs="宋体" w:eastAsia="宋体" w:hAnsi="宋体" w:hint="eastAsia"/>
          <w:sz w:val="24"/>
          <w:szCs w:val="24"/>
        </w:rPr>
        <w:t>zgfpfc@163.com;</w:t>
      </w:r>
      <w:r>
        <w:rPr>
          <w:rStyle w:val="style85"/>
          <w:rFonts w:ascii="宋体" w:cs="宋体" w:eastAsia="宋体" w:hAnsi="宋体" w:hint="eastAsia"/>
          <w:sz w:val="24"/>
          <w:szCs w:val="24"/>
        </w:rPr>
        <w:fldChar w:fldCharType="end"/>
      </w:r>
      <w:r>
        <w:rPr>
          <w:rFonts w:ascii="宋体" w:cs="宋体" w:eastAsia="宋体" w:hAnsi="宋体" w:hint="eastAsia"/>
          <w:sz w:val="24"/>
          <w:szCs w:val="24"/>
        </w:rPr>
        <w:t>271258527@qq.com</w:t>
      </w:r>
    </w:p>
    <w:p>
      <w:pPr>
        <w:pStyle w:val="style0"/>
        <w:spacing w:lineRule="exact" w:line="52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汇款方式：</w:t>
      </w:r>
    </w:p>
    <w:p>
      <w:pPr>
        <w:pStyle w:val="style0"/>
        <w:spacing w:lineRule="exact" w:line="52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hAnsi="宋体" w:hint="eastAsia"/>
          <w:sz w:val="24"/>
          <w:szCs w:val="24"/>
          <w:lang w:val="en-US" w:eastAsia="zh-CN"/>
        </w:rPr>
        <w:t>1.</w:t>
      </w:r>
      <w:r>
        <w:rPr>
          <w:rFonts w:ascii="宋体" w:cs="宋体" w:eastAsia="宋体" w:hAnsi="宋体" w:hint="eastAsia"/>
          <w:sz w:val="24"/>
          <w:szCs w:val="24"/>
        </w:rPr>
        <w:t>银行：开户银行：中国工商银行北</w:t>
      </w:r>
      <w:bookmarkStart w:id="0" w:name="_GoBack"/>
      <w:bookmarkEnd w:id="0"/>
      <w:r>
        <w:rPr>
          <w:rFonts w:ascii="宋体" w:cs="宋体" w:eastAsia="宋体" w:hAnsi="宋体" w:hint="eastAsia"/>
          <w:sz w:val="24"/>
          <w:szCs w:val="24"/>
        </w:rPr>
        <w:t>京玉林支行</w:t>
      </w:r>
      <w:r>
        <w:rPr>
          <w:rFonts w:ascii="宋体" w:cs="宋体" w:hAnsi="宋体" w:hint="eastAsia"/>
          <w:sz w:val="24"/>
          <w:szCs w:val="24"/>
          <w:lang w:eastAsia="zh-CN"/>
        </w:rPr>
        <w:t>，</w:t>
      </w:r>
      <w:r>
        <w:rPr>
          <w:rFonts w:ascii="宋体" w:cs="宋体" w:eastAsia="宋体" w:hAnsi="宋体" w:hint="eastAsia"/>
          <w:sz w:val="24"/>
          <w:szCs w:val="24"/>
        </w:rPr>
        <w:t>单位名称：《中国扶贫》杂志社</w:t>
      </w:r>
    </w:p>
    <w:p>
      <w:pPr>
        <w:pStyle w:val="style0"/>
        <w:spacing w:lineRule="exact" w:line="52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4"/>
          <w:szCs w:val="24"/>
        </w:rPr>
        <w:t>帐    号：020 022 600 920 003 7332</w:t>
      </w:r>
      <w:r>
        <w:rPr>
          <w:rFonts w:ascii="宋体" w:cs="宋体" w:hAnsi="宋体" w:hint="eastAsia"/>
          <w:sz w:val="24"/>
          <w:szCs w:val="24"/>
          <w:lang w:eastAsia="zh-CN"/>
        </w:rPr>
        <w:t>，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 xml:space="preserve">行    号：1021  0002  2605 </w:t>
      </w:r>
    </w:p>
    <w:p>
      <w:pPr>
        <w:pStyle w:val="style0"/>
        <w:numPr>
          <w:ilvl w:val="0"/>
          <w:numId w:val="2"/>
        </w:numPr>
        <w:spacing w:lineRule="exact" w:line="52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邮局：汇款地址：北京市朝阳区太阳宫北街1号共济大厦14层1410室</w:t>
      </w:r>
      <w:r>
        <w:rPr>
          <w:rFonts w:ascii="宋体" w:cs="宋体" w:hAnsi="宋体" w:hint="eastAsia"/>
          <w:sz w:val="24"/>
          <w:szCs w:val="24"/>
          <w:lang w:eastAsia="zh-CN"/>
        </w:rPr>
        <w:t>，</w:t>
      </w:r>
      <w:r>
        <w:rPr>
          <w:rFonts w:ascii="宋体" w:cs="宋体" w:eastAsia="宋体" w:hAnsi="宋体" w:hint="eastAsia"/>
          <w:sz w:val="24"/>
          <w:szCs w:val="24"/>
        </w:rPr>
        <w:t>收款人：《中国扶贫》杂志社   邮  编：100028</w:t>
      </w:r>
    </w:p>
    <w:p>
      <w:pPr>
        <w:pStyle w:val="style0"/>
        <w:numPr>
          <w:ilvl w:val="0"/>
          <w:numId w:val="2"/>
        </w:numPr>
        <w:spacing w:lineRule="exact" w:line="520"/>
        <w:rPr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注：请将银行转帐或邮局汇款凭证以及有关信息（发票抬头、联系人、地址、邮编、联系电话）扫描件发送到zgfpfc@163.com邮箱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；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271258527@qq.com</w:t>
      </w:r>
      <w:r>
        <w:rPr>
          <w:rFonts w:ascii="宋体" w:cs="宋体" w:eastAsia="宋体" w:hAnsi="宋体" w:hint="eastAsia"/>
          <w:sz w:val="24"/>
          <w:szCs w:val="24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_GB2312"/>
    <w:panose1 w:val="02010609030001010101"/>
    <w:charset w:val="86"/>
    <w:family w:val="decorative"/>
    <w:pitch w:val="default"/>
    <w:sig w:usb0="00000001" w:usb1="080E0000" w:usb2="00000000" w:usb3="00000000" w:csb0="00040000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华文宋体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86F6C75"/>
    <w:lvl w:ilvl="0">
      <w:start w:val="1"/>
      <w:numFmt w:val="bullet"/>
      <w:lvlText w:val=""/>
      <w:lvlJc w:val="left"/>
      <w:pPr>
        <w:ind w:left="14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58748E9A"/>
    <w:lvl w:ilvl="0">
      <w:start w:val="2"/>
      <w:numFmt w:val="decimal"/>
      <w:suff w:val="nothing"/>
      <w:lvlText w:val="%1.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9"/>
    <w:pPr>
      <w:keepNext/>
      <w:keepLines/>
      <w:spacing w:before="260" w:after="260" w:lineRule="auto" w:line="416"/>
      <w:outlineLvl w:val="1"/>
    </w:pPr>
    <w:rPr>
      <w:rFonts w:ascii="Arial" w:eastAsia="黑体" w:hAnsi="Arial"/>
      <w:b/>
      <w:bCs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2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101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4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3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80">
    <w:name w:val="Body Text 2"/>
    <w:basedOn w:val="style0"/>
    <w:next w:val="style80"/>
    <w:link w:val="style4100"/>
    <w:qFormat/>
    <w:uiPriority w:val="99"/>
    <w:pPr/>
    <w:rPr>
      <w:rFonts w:ascii="宋体"/>
      <w:sz w:val="32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7">
    <w:name w:val="标题 1 Char"/>
    <w:basedOn w:val="style65"/>
    <w:next w:val="style4097"/>
    <w:link w:val="style1"/>
    <w:qFormat/>
    <w:uiPriority w:val="99"/>
    <w:rPr>
      <w:rFonts w:ascii="Times New Roman" w:cs="Times New Roman" w:hAnsi="Times New Roman"/>
      <w:b/>
      <w:bCs/>
      <w:kern w:val="44"/>
      <w:sz w:val="44"/>
      <w:szCs w:val="44"/>
    </w:rPr>
  </w:style>
  <w:style w:type="character" w:customStyle="1" w:styleId="style4098">
    <w:name w:val="标题 2 Char"/>
    <w:basedOn w:val="style65"/>
    <w:next w:val="style4098"/>
    <w:link w:val="style2"/>
    <w:qFormat/>
    <w:uiPriority w:val="99"/>
    <w:rPr>
      <w:rFonts w:ascii="Cambria" w:cs="Times New Roman" w:eastAsia="宋体" w:hAnsi="Cambria"/>
      <w:b/>
      <w:bCs/>
      <w:sz w:val="32"/>
      <w:szCs w:val="32"/>
    </w:rPr>
  </w:style>
  <w:style w:type="character" w:customStyle="1" w:styleId="style4099">
    <w:name w:val="标题 3 Char"/>
    <w:basedOn w:val="style65"/>
    <w:next w:val="style4099"/>
    <w:link w:val="style3"/>
    <w:qFormat/>
    <w:uiPriority w:val="99"/>
    <w:rPr>
      <w:rFonts w:ascii="Times New Roman" w:cs="Times New Roman" w:hAnsi="Times New Roman"/>
      <w:b/>
      <w:bCs/>
      <w:sz w:val="32"/>
      <w:szCs w:val="32"/>
    </w:rPr>
  </w:style>
  <w:style w:type="character" w:customStyle="1" w:styleId="style4100">
    <w:name w:val="正文文本 2 Char"/>
    <w:basedOn w:val="style65"/>
    <w:next w:val="style4100"/>
    <w:link w:val="style80"/>
    <w:qFormat/>
    <w:uiPriority w:val="99"/>
    <w:rPr>
      <w:rFonts w:ascii="宋体" w:cs="Times New Roman" w:eastAsia="宋体" w:hAnsi="Times New Roman"/>
      <w:sz w:val="24"/>
      <w:szCs w:val="24"/>
    </w:rPr>
  </w:style>
  <w:style w:type="character" w:customStyle="1" w:styleId="style4101">
    <w:name w:val="批注框文本 Char"/>
    <w:basedOn w:val="style65"/>
    <w:next w:val="style4101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2">
    <w:name w:val="日期 Char"/>
    <w:basedOn w:val="style65"/>
    <w:next w:val="style4102"/>
    <w:link w:val="style76"/>
    <w:qFormat/>
    <w:uiPriority w:val="99"/>
    <w:rPr>
      <w:rFonts w:ascii="Times New Roman" w:cs="Times New Roman" w:hAnsi="Times New Roman"/>
      <w:sz w:val="24"/>
      <w:szCs w:val="24"/>
    </w:rPr>
  </w:style>
  <w:style w:type="character" w:customStyle="1" w:styleId="style4103">
    <w:name w:val="页眉 Char"/>
    <w:basedOn w:val="style65"/>
    <w:next w:val="style4103"/>
    <w:link w:val="style31"/>
    <w:qFormat/>
    <w:uiPriority w:val="0"/>
    <w:rPr>
      <w:rFonts w:ascii="Times New Roman" w:cs="Times New Roman" w:hAnsi="Times New Roman"/>
      <w:kern w:val="2"/>
      <w:sz w:val="18"/>
      <w:szCs w:val="18"/>
    </w:rPr>
  </w:style>
  <w:style w:type="character" w:customStyle="1" w:styleId="style4104">
    <w:name w:val="页脚 Char"/>
    <w:basedOn w:val="style65"/>
    <w:next w:val="style4104"/>
    <w:link w:val="style32"/>
    <w:qFormat/>
    <w:uiPriority w:val="0"/>
    <w:rPr>
      <w:rFonts w:ascii="Times New Roman" w:cs="Times New Roman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291</Words>
  <Characters>417</Characters>
  <Application>WPS Office</Application>
  <DocSecurity>0</DocSecurity>
  <Paragraphs>52</Paragraphs>
  <ScaleCrop>false</ScaleCrop>
  <LinksUpToDate>false</LinksUpToDate>
  <CharactersWithSpaces>476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2017-02-27T09:19:20Z</dcterms:created>
  <dc:creator>lj</dc:creator>
  <lastModifiedBy>HUAWEI NXT-TL00</lastModifiedBy>
  <lastPrinted>2017-01-19T02:58:11Z</lastPrinted>
  <dcterms:modified xsi:type="dcterms:W3CDTF">2017-02-27T09:19:20Z</dcterms:modified>
  <revision>3</revision>
  <dc:title>《中国扶贫》杂志社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